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7C34E0"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7C34E0">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5174B2C2"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277E36">
        <w:rPr>
          <w:rFonts w:ascii="Times New Roman" w:eastAsia="Times New Roman" w:hAnsi="Times New Roman"/>
          <w:b/>
          <w:bCs/>
          <w:lang w:eastAsia="ru-RU"/>
        </w:rPr>
        <w:t>3</w:t>
      </w:r>
      <w:r w:rsidR="00F50986">
        <w:rPr>
          <w:rFonts w:ascii="Times New Roman" w:eastAsia="Times New Roman" w:hAnsi="Times New Roman"/>
          <w:b/>
          <w:bCs/>
          <w:lang w:eastAsia="ru-RU"/>
        </w:rPr>
        <w:t>2</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7C34E0"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202A2A36" w:rsidR="002658AB" w:rsidRPr="00CB40D3" w:rsidRDefault="00DE05DF" w:rsidP="00651C9E">
            <w:pPr>
              <w:rPr>
                <w:rFonts w:ascii="Times New Roman" w:hAnsi="Times New Roman"/>
              </w:rPr>
            </w:pPr>
            <w:r w:rsidRPr="00DE05DF">
              <w:rPr>
                <w:rFonts w:ascii="Times New Roman" w:hAnsi="Times New Roman"/>
                <w:bCs/>
              </w:rPr>
              <w:t xml:space="preserve">На право заключения договора </w:t>
            </w:r>
            <w:r w:rsidR="00651C9E" w:rsidRPr="00651C9E">
              <w:rPr>
                <w:rFonts w:ascii="Times New Roman" w:hAnsi="Times New Roman"/>
                <w:bCs/>
              </w:rPr>
              <w:t>оказания услуг на передачу неисключительных прав на программное обеспечение Гранд-Смета</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6015230B" w:rsidR="007B0115" w:rsidRPr="00D2531F" w:rsidRDefault="00A15E5B" w:rsidP="00192068">
            <w:pPr>
              <w:rPr>
                <w:rFonts w:ascii="Times New Roman" w:hAnsi="Times New Roman"/>
                <w:bCs/>
              </w:rPr>
            </w:pPr>
            <w:r w:rsidRPr="00A15E5B">
              <w:rPr>
                <w:rFonts w:ascii="Times New Roman" w:hAnsi="Times New Roman"/>
                <w:bCs/>
              </w:rPr>
              <w:t>1 593 000 руб. (один миллион пятьсот девяносто три тысячи рублей 00 копеек), не подлежит обложению НДС согласно пп.26 п.2. ст.149</w:t>
            </w:r>
            <w:r>
              <w:rPr>
                <w:rFonts w:ascii="Times New Roman" w:hAnsi="Times New Roman"/>
                <w:bCs/>
              </w:rPr>
              <w:t xml:space="preserve"> НК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14AF1772" w:rsidR="002658AB" w:rsidRPr="00CB40D3" w:rsidRDefault="002658AB" w:rsidP="00192068">
            <w:pPr>
              <w:jc w:val="both"/>
              <w:rPr>
                <w:rFonts w:ascii="Times New Roman" w:hAnsi="Times New Roman"/>
                <w:b/>
                <w:bCs/>
              </w:rPr>
            </w:pPr>
            <w:r w:rsidRPr="00CB40D3">
              <w:rPr>
                <w:rFonts w:ascii="Times New Roman" w:hAnsi="Times New Roman"/>
                <w:b/>
                <w:bCs/>
              </w:rPr>
              <w:t>5.Информация о</w:t>
            </w:r>
            <w:r w:rsidR="00192068" w:rsidRPr="00CB40D3">
              <w:rPr>
                <w:rFonts w:ascii="Times New Roman" w:hAnsi="Times New Roman"/>
                <w:b/>
                <w:bCs/>
              </w:rPr>
              <w:t>б</w:t>
            </w:r>
            <w:r w:rsidRPr="00CB40D3">
              <w:rPr>
                <w:rFonts w:ascii="Times New Roman" w:hAnsi="Times New Roman"/>
                <w:b/>
                <w:bCs/>
              </w:rPr>
              <w:t xml:space="preserve"> </w:t>
            </w:r>
            <w:r w:rsidR="00192068" w:rsidRPr="00CB40D3">
              <w:rPr>
                <w:rFonts w:ascii="Times New Roman" w:hAnsi="Times New Roman"/>
                <w:b/>
                <w:bCs/>
              </w:rPr>
              <w:t>Услугах</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0F5660B7"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1D80EA13" w:rsidR="00ED5005" w:rsidRPr="00CB40D3" w:rsidRDefault="001E7D19" w:rsidP="00ED5005">
            <w:pPr>
              <w:jc w:val="both"/>
              <w:rPr>
                <w:rFonts w:ascii="Times New Roman" w:hAnsi="Times New Roman"/>
              </w:rPr>
            </w:pPr>
            <w:r>
              <w:rPr>
                <w:rFonts w:ascii="Times New Roman" w:hAnsi="Times New Roman"/>
              </w:rPr>
              <w:t xml:space="preserve">г. Хабаровск, ул. Шеронова </w:t>
            </w:r>
            <w:r w:rsidR="00B119DD">
              <w:rPr>
                <w:rFonts w:ascii="Times New Roman" w:hAnsi="Times New Roman"/>
              </w:rPr>
              <w:t xml:space="preserve">д. </w:t>
            </w:r>
            <w:r>
              <w:rPr>
                <w:rFonts w:ascii="Times New Roman" w:hAnsi="Times New Roman"/>
              </w:rPr>
              <w:t>56</w:t>
            </w:r>
          </w:p>
          <w:p w14:paraId="1EC5E064" w14:textId="08051135" w:rsidR="002658AB" w:rsidRPr="00CB40D3" w:rsidRDefault="002658AB" w:rsidP="00ED5005">
            <w:pPr>
              <w:jc w:val="both"/>
              <w:rPr>
                <w:rFonts w:ascii="Times New Roman" w:eastAsia="Times New Roman" w:hAnsi="Times New Roman"/>
              </w:rPr>
            </w:pP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1B1F16BB"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592D2EF7" w14:textId="0644EE91" w:rsidR="002658AB" w:rsidRPr="00CB40D3" w:rsidRDefault="001A05C6" w:rsidP="00B119DD">
            <w:pPr>
              <w:jc w:val="both"/>
              <w:rPr>
                <w:rFonts w:ascii="Times New Roman" w:hAnsi="Times New Roman"/>
              </w:rPr>
            </w:pPr>
            <w:r>
              <w:rPr>
                <w:rFonts w:ascii="Times New Roman" w:hAnsi="Times New Roman"/>
              </w:rPr>
              <w:t>В течение 15 (пятнадцати) рабочих дней с момента подписания договора</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1BCE1EA2" w:rsidR="00BC1D2D" w:rsidRPr="009179D8" w:rsidRDefault="00DE05DF" w:rsidP="00512D4A">
            <w:pPr>
              <w:jc w:val="both"/>
              <w:rPr>
                <w:rFonts w:ascii="Times New Roman" w:hAnsi="Times New Roman"/>
                <w:b/>
              </w:rPr>
            </w:pPr>
            <w:r w:rsidRPr="009179D8">
              <w:rPr>
                <w:rFonts w:ascii="Times New Roman" w:hAnsi="Times New Roman"/>
                <w:bCs/>
              </w:rPr>
              <w:t>«</w:t>
            </w:r>
            <w:r w:rsidR="001F66EC">
              <w:rPr>
                <w:rFonts w:ascii="Times New Roman" w:hAnsi="Times New Roman"/>
                <w:bCs/>
              </w:rPr>
              <w:t>1</w:t>
            </w:r>
            <w:r w:rsidR="00512D4A">
              <w:rPr>
                <w:rFonts w:ascii="Times New Roman" w:hAnsi="Times New Roman"/>
                <w:bCs/>
              </w:rPr>
              <w:t>9</w:t>
            </w:r>
            <w:r w:rsidRPr="009179D8">
              <w:rPr>
                <w:rFonts w:ascii="Times New Roman" w:hAnsi="Times New Roman"/>
                <w:bCs/>
              </w:rPr>
              <w:t xml:space="preserve">» </w:t>
            </w:r>
            <w:r w:rsidR="00512D4A">
              <w:rPr>
                <w:rFonts w:ascii="Times New Roman" w:hAnsi="Times New Roman"/>
                <w:bCs/>
              </w:rPr>
              <w:t>дека</w:t>
            </w:r>
            <w:r w:rsidR="00EE3C1D">
              <w:rPr>
                <w:rFonts w:ascii="Times New Roman" w:hAnsi="Times New Roman"/>
                <w:bCs/>
              </w:rPr>
              <w:t xml:space="preserve">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4C2BDB11" w:rsidR="000F7B53" w:rsidRPr="009179D8" w:rsidRDefault="009A2EC8" w:rsidP="0086782D">
            <w:pPr>
              <w:jc w:val="both"/>
              <w:rPr>
                <w:rFonts w:ascii="Times New Roman" w:hAnsi="Times New Roman"/>
              </w:rPr>
            </w:pPr>
            <w:r w:rsidRPr="009179D8">
              <w:rPr>
                <w:rFonts w:ascii="Times New Roman" w:hAnsi="Times New Roman"/>
              </w:rPr>
              <w:t xml:space="preserve"> </w:t>
            </w:r>
            <w:r w:rsidR="00710BBD" w:rsidRPr="00710BBD">
              <w:rPr>
                <w:rFonts w:ascii="Times New Roman" w:hAnsi="Times New Roman"/>
              </w:rPr>
              <w:t>79 650 руб.</w:t>
            </w:r>
            <w:r w:rsidRPr="009179D8">
              <w:rPr>
                <w:rFonts w:ascii="Times New Roman" w:hAnsi="Times New Roman"/>
              </w:rPr>
              <w:t>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183FDBD2"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81593F">
              <w:rPr>
                <w:rFonts w:ascii="Times New Roman" w:hAnsi="Times New Roman"/>
                <w:bCs/>
                <w:u w:val="single"/>
              </w:rPr>
              <w:t>13</w:t>
            </w:r>
            <w:r w:rsidR="00DE05DF" w:rsidRPr="009179D8">
              <w:rPr>
                <w:rFonts w:ascii="Times New Roman" w:hAnsi="Times New Roman"/>
                <w:bCs/>
                <w:u w:val="single"/>
              </w:rPr>
              <w:t xml:space="preserve">» </w:t>
            </w:r>
            <w:r w:rsidR="0081593F">
              <w:rPr>
                <w:rFonts w:ascii="Times New Roman" w:hAnsi="Times New Roman"/>
                <w:bCs/>
                <w:u w:val="single"/>
              </w:rPr>
              <w:t>янва</w:t>
            </w:r>
            <w:r w:rsidR="009A2EC8" w:rsidRPr="009179D8">
              <w:rPr>
                <w:rFonts w:ascii="Times New Roman" w:hAnsi="Times New Roman"/>
                <w:bCs/>
                <w:u w:val="single"/>
              </w:rPr>
              <w:t xml:space="preserve">ря </w:t>
            </w:r>
            <w:r w:rsidR="00DE05DF" w:rsidRPr="009179D8">
              <w:rPr>
                <w:rFonts w:ascii="Times New Roman" w:hAnsi="Times New Roman"/>
                <w:bCs/>
                <w:u w:val="single"/>
              </w:rPr>
              <w:t>202</w:t>
            </w:r>
            <w:r w:rsidR="0081593F">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775F2D53"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81593F">
              <w:rPr>
                <w:rFonts w:ascii="Times New Roman" w:hAnsi="Times New Roman"/>
                <w:bCs/>
                <w:u w:val="single"/>
              </w:rPr>
              <w:t>13</w:t>
            </w:r>
            <w:r w:rsidR="00DE05DF" w:rsidRPr="009179D8">
              <w:rPr>
                <w:rFonts w:ascii="Times New Roman" w:hAnsi="Times New Roman"/>
                <w:bCs/>
                <w:u w:val="single"/>
              </w:rPr>
              <w:t xml:space="preserve">» </w:t>
            </w:r>
            <w:r w:rsidR="0081593F">
              <w:rPr>
                <w:rFonts w:ascii="Times New Roman" w:hAnsi="Times New Roman"/>
                <w:bCs/>
                <w:u w:val="single"/>
              </w:rPr>
              <w:t>янва</w:t>
            </w:r>
            <w:r w:rsidRPr="009179D8">
              <w:rPr>
                <w:rFonts w:ascii="Times New Roman" w:hAnsi="Times New Roman"/>
                <w:bCs/>
                <w:u w:val="single"/>
              </w:rPr>
              <w:t>ря 202</w:t>
            </w:r>
            <w:r w:rsidR="0081593F">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3374197D"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81593F">
              <w:rPr>
                <w:rFonts w:ascii="Times New Roman" w:eastAsia="Times New Roman" w:hAnsi="Times New Roman"/>
                <w:bCs/>
                <w:u w:val="single"/>
              </w:rPr>
              <w:t>15</w:t>
            </w:r>
            <w:r w:rsidRPr="009179D8">
              <w:rPr>
                <w:rFonts w:ascii="Times New Roman" w:eastAsia="Times New Roman" w:hAnsi="Times New Roman"/>
                <w:bCs/>
                <w:u w:val="single"/>
              </w:rPr>
              <w:t xml:space="preserve">» </w:t>
            </w:r>
            <w:r w:rsidR="0081593F">
              <w:rPr>
                <w:rFonts w:ascii="Times New Roman" w:eastAsia="Times New Roman" w:hAnsi="Times New Roman"/>
                <w:bCs/>
                <w:u w:val="single"/>
              </w:rPr>
              <w:t>янва</w:t>
            </w:r>
            <w:r w:rsidR="009A2EC8" w:rsidRPr="009179D8">
              <w:rPr>
                <w:rFonts w:ascii="Times New Roman" w:eastAsia="Times New Roman" w:hAnsi="Times New Roman"/>
                <w:bCs/>
                <w:u w:val="single"/>
              </w:rPr>
              <w:t>ря</w:t>
            </w:r>
            <w:r w:rsidRPr="009179D8">
              <w:rPr>
                <w:rFonts w:ascii="Times New Roman" w:eastAsia="Times New Roman" w:hAnsi="Times New Roman"/>
                <w:bCs/>
                <w:u w:val="single"/>
              </w:rPr>
              <w:t xml:space="preserve"> 202</w:t>
            </w:r>
            <w:r w:rsidR="0081593F">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5DC4D8C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81593F">
              <w:rPr>
                <w:rFonts w:ascii="Times New Roman" w:hAnsi="Times New Roman"/>
                <w:bCs/>
                <w:color w:val="000000"/>
                <w:u w:val="single"/>
              </w:rPr>
              <w:t>2</w:t>
            </w:r>
            <w:r w:rsidR="00A02458">
              <w:rPr>
                <w:rFonts w:ascii="Times New Roman" w:hAnsi="Times New Roman"/>
                <w:bCs/>
                <w:color w:val="000000"/>
                <w:u w:val="single"/>
              </w:rPr>
              <w:t>1</w:t>
            </w:r>
            <w:r w:rsidRPr="009179D8">
              <w:rPr>
                <w:rFonts w:ascii="Times New Roman" w:hAnsi="Times New Roman"/>
                <w:bCs/>
                <w:color w:val="000000"/>
                <w:u w:val="single"/>
              </w:rPr>
              <w:t xml:space="preserve">» </w:t>
            </w:r>
            <w:r w:rsidR="0081593F">
              <w:rPr>
                <w:rFonts w:ascii="Times New Roman" w:hAnsi="Times New Roman"/>
                <w:bCs/>
                <w:color w:val="000000"/>
                <w:u w:val="single"/>
              </w:rPr>
              <w:t>янва</w:t>
            </w:r>
            <w:r w:rsidR="009A2EC8" w:rsidRPr="009179D8">
              <w:rPr>
                <w:rFonts w:ascii="Times New Roman" w:hAnsi="Times New Roman"/>
                <w:bCs/>
                <w:color w:val="000000"/>
                <w:u w:val="single"/>
              </w:rPr>
              <w:t xml:space="preserve">ря </w:t>
            </w:r>
            <w:r w:rsidRPr="009179D8">
              <w:rPr>
                <w:rFonts w:ascii="Times New Roman" w:hAnsi="Times New Roman"/>
                <w:bCs/>
                <w:color w:val="000000"/>
                <w:u w:val="single"/>
              </w:rPr>
              <w:t>202</w:t>
            </w:r>
            <w:r w:rsidR="0081593F">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7C34E0"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7C34E0">
        <w:rPr>
          <w:rFonts w:ascii="Times New Roman" w:hAnsi="Times New Roman"/>
          <w:color w:val="FFFFFF" w:themeColor="background1"/>
        </w:rPr>
        <w:t>СОГЛАСОВАНО:</w:t>
      </w:r>
    </w:p>
    <w:p w14:paraId="2029624A" w14:textId="77777777" w:rsidR="00ED5005" w:rsidRPr="007C34E0"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7C34E0" w:rsidRDefault="00A02458" w:rsidP="00ED5005">
      <w:pPr>
        <w:widowControl w:val="0"/>
        <w:autoSpaceDE w:val="0"/>
        <w:autoSpaceDN w:val="0"/>
        <w:adjustRightInd w:val="0"/>
        <w:jc w:val="both"/>
        <w:rPr>
          <w:rFonts w:ascii="Times New Roman" w:hAnsi="Times New Roman"/>
          <w:color w:val="FFFFFF" w:themeColor="background1"/>
        </w:rPr>
      </w:pPr>
      <w:r w:rsidRPr="007C34E0">
        <w:rPr>
          <w:rFonts w:ascii="Times New Roman" w:hAnsi="Times New Roman"/>
          <w:color w:val="FFFFFF" w:themeColor="background1"/>
        </w:rPr>
        <w:t>П</w:t>
      </w:r>
      <w:r w:rsidR="00ED5005" w:rsidRPr="007C34E0">
        <w:rPr>
          <w:rFonts w:ascii="Times New Roman" w:hAnsi="Times New Roman"/>
          <w:color w:val="FFFFFF" w:themeColor="background1"/>
        </w:rPr>
        <w:t>редседател</w:t>
      </w:r>
      <w:r w:rsidRPr="007C34E0">
        <w:rPr>
          <w:rFonts w:ascii="Times New Roman" w:hAnsi="Times New Roman"/>
          <w:color w:val="FFFFFF" w:themeColor="background1"/>
        </w:rPr>
        <w:t>ь</w:t>
      </w:r>
    </w:p>
    <w:p w14:paraId="3EB3746B" w14:textId="4B3471BA" w:rsidR="00B51FF8" w:rsidRPr="007C34E0" w:rsidRDefault="00ED5005" w:rsidP="00CB40D3">
      <w:pPr>
        <w:widowControl w:val="0"/>
        <w:autoSpaceDE w:val="0"/>
        <w:autoSpaceDN w:val="0"/>
        <w:adjustRightInd w:val="0"/>
        <w:jc w:val="both"/>
        <w:rPr>
          <w:rFonts w:ascii="Times New Roman" w:hAnsi="Times New Roman"/>
          <w:color w:val="FFFFFF" w:themeColor="background1"/>
        </w:rPr>
      </w:pPr>
      <w:r w:rsidRPr="007C34E0">
        <w:rPr>
          <w:rFonts w:ascii="Times New Roman" w:hAnsi="Times New Roman"/>
          <w:color w:val="FFFFFF" w:themeColor="background1"/>
        </w:rPr>
        <w:t xml:space="preserve">Экспертной группы                                                                            </w:t>
      </w:r>
      <w:r w:rsidR="00CB40D3" w:rsidRPr="007C34E0">
        <w:rPr>
          <w:rFonts w:ascii="Times New Roman" w:hAnsi="Times New Roman"/>
          <w:color w:val="FFFFFF" w:themeColor="background1"/>
        </w:rPr>
        <w:t xml:space="preserve">             </w:t>
      </w:r>
      <w:r w:rsidRPr="007C34E0">
        <w:rPr>
          <w:rFonts w:ascii="Times New Roman" w:hAnsi="Times New Roman"/>
          <w:color w:val="FFFFFF" w:themeColor="background1"/>
        </w:rPr>
        <w:t xml:space="preserve">                 </w:t>
      </w:r>
      <w:r w:rsidR="00A02458" w:rsidRPr="007C34E0">
        <w:rPr>
          <w:rFonts w:ascii="Times New Roman" w:hAnsi="Times New Roman"/>
          <w:color w:val="FFFFFF" w:themeColor="background1"/>
        </w:rPr>
        <w:t>О</w:t>
      </w:r>
      <w:r w:rsidR="005279A9" w:rsidRPr="007C34E0">
        <w:rPr>
          <w:rFonts w:ascii="Times New Roman" w:hAnsi="Times New Roman"/>
          <w:color w:val="FFFFFF" w:themeColor="background1"/>
        </w:rPr>
        <w:t xml:space="preserve">.Н. </w:t>
      </w:r>
      <w:r w:rsidR="00A02458" w:rsidRPr="007C34E0">
        <w:rPr>
          <w:rFonts w:ascii="Times New Roman" w:hAnsi="Times New Roman"/>
          <w:color w:val="FFFFFF" w:themeColor="background1"/>
        </w:rPr>
        <w:t>Рубцова</w:t>
      </w:r>
      <w:bookmarkEnd w:id="0"/>
    </w:p>
    <w:sectPr w:rsidR="00B51FF8" w:rsidRPr="007C34E0"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defaultTabStop w:val="708"/>
  <w:characterSpacingControl w:val="doNotCompress"/>
  <w:hdrShapeDefaults>
    <o:shapedefaults v:ext="edit" spidmax="6553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789B"/>
    <w:rsid w:val="00027B30"/>
    <w:rsid w:val="0003437C"/>
    <w:rsid w:val="00037E5C"/>
    <w:rsid w:val="00043539"/>
    <w:rsid w:val="00044CAB"/>
    <w:rsid w:val="00045628"/>
    <w:rsid w:val="00045B1C"/>
    <w:rsid w:val="000515C2"/>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05C6"/>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77E36"/>
    <w:rsid w:val="002812E7"/>
    <w:rsid w:val="002827AD"/>
    <w:rsid w:val="00283732"/>
    <w:rsid w:val="0028484C"/>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12D4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1C9E"/>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10BBD"/>
    <w:rsid w:val="007207DE"/>
    <w:rsid w:val="007224F6"/>
    <w:rsid w:val="00723227"/>
    <w:rsid w:val="007310D8"/>
    <w:rsid w:val="00735D90"/>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4E0"/>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1593F"/>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5E5B"/>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D00E0"/>
    <w:rsid w:val="00AD3C32"/>
    <w:rsid w:val="00AD5143"/>
    <w:rsid w:val="00AE0575"/>
    <w:rsid w:val="00AE1822"/>
    <w:rsid w:val="00AE4DF6"/>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44E0"/>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56D5-DA2D-43D6-A4A0-A47C05B0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49</cp:revision>
  <cp:lastPrinted>2024-08-15T23:30:00Z</cp:lastPrinted>
  <dcterms:created xsi:type="dcterms:W3CDTF">2023-09-22T02:47:00Z</dcterms:created>
  <dcterms:modified xsi:type="dcterms:W3CDTF">2025-12-18T03:42:00Z</dcterms:modified>
</cp:coreProperties>
</file>